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51" w:rsidRDefault="00C46531" w:rsidP="006C18B8">
      <w:pPr>
        <w:pStyle w:val="a3"/>
        <w:spacing w:line="360" w:lineRule="auto"/>
        <w:ind w:left="0" w:firstLine="709"/>
        <w:rPr>
          <w:rFonts w:ascii="Times New Roman" w:hAnsi="Times New Roman" w:cs="Times New Roman"/>
          <w:sz w:val="24"/>
          <w:szCs w:val="24"/>
          <w:lang w:val="en-AU"/>
        </w:rPr>
      </w:pPr>
      <w:bookmarkStart w:id="0" w:name="OLE_LINK1"/>
      <w:bookmarkStart w:id="1" w:name="OLE_LINK2"/>
      <w:r>
        <w:rPr>
          <w:rFonts w:ascii="Times New Roman" w:hAnsi="Times New Roman" w:cs="Times New Roman"/>
          <w:sz w:val="24"/>
          <w:szCs w:val="24"/>
          <w:lang w:val="en-AU"/>
        </w:rPr>
        <w:t xml:space="preserve">Acoustics of the collapsing </w:t>
      </w:r>
      <w:r w:rsidR="006C18B8">
        <w:rPr>
          <w:rFonts w:ascii="Times New Roman" w:hAnsi="Times New Roman" w:cs="Times New Roman"/>
          <w:sz w:val="24"/>
          <w:szCs w:val="24"/>
          <w:lang w:val="en-AU"/>
        </w:rPr>
        <w:t>ATR</w:t>
      </w:r>
      <w:r>
        <w:rPr>
          <w:rFonts w:ascii="Times New Roman" w:hAnsi="Times New Roman" w:cs="Times New Roman"/>
          <w:sz w:val="24"/>
          <w:szCs w:val="24"/>
          <w:lang w:val="en-AU"/>
        </w:rPr>
        <w:t xml:space="preserve"> harmony in Igbo</w:t>
      </w:r>
      <w:bookmarkStart w:id="2" w:name="OLE_LINK6"/>
      <w:bookmarkEnd w:id="0"/>
      <w:bookmarkEnd w:id="1"/>
    </w:p>
    <w:p w:rsidR="006C18B8" w:rsidRDefault="006C18B8" w:rsidP="00FB2551">
      <w:pPr>
        <w:pStyle w:val="a3"/>
        <w:spacing w:line="360" w:lineRule="auto"/>
        <w:ind w:left="0" w:firstLine="709"/>
        <w:rPr>
          <w:rFonts w:ascii="Times New Roman" w:hAnsi="Times New Roman" w:cs="Times New Roman"/>
          <w:sz w:val="24"/>
          <w:szCs w:val="24"/>
          <w:lang w:val="en-AU"/>
        </w:rPr>
      </w:pPr>
    </w:p>
    <w:p w:rsidR="00EB4C79" w:rsidRPr="00FB2551" w:rsidRDefault="00EB4C79" w:rsidP="00FB2551">
      <w:pPr>
        <w:pStyle w:val="a3"/>
        <w:spacing w:line="360" w:lineRule="auto"/>
        <w:ind w:left="0" w:firstLine="709"/>
        <w:rPr>
          <w:rFonts w:ascii="Times New Roman" w:hAnsi="Times New Roman" w:cs="Times New Roman"/>
          <w:sz w:val="24"/>
          <w:szCs w:val="24"/>
          <w:lang w:val="en-AU"/>
        </w:rPr>
      </w:pPr>
      <w:bookmarkStart w:id="3" w:name="OLE_LINK3"/>
      <w:r w:rsidRPr="00FB2551">
        <w:rPr>
          <w:rFonts w:ascii="Times New Roman" w:hAnsi="Times New Roman" w:cs="Times New Roman"/>
          <w:sz w:val="24"/>
          <w:szCs w:val="24"/>
          <w:lang w:val="en-US"/>
        </w:rPr>
        <w:t>Like many of West African languages, Igbo requires vowel harmony based on the feature advanced tongue root, or ATR. The vowel system in this case contains two sets of phonemes, which differ in pairs only by the value of this feature.</w:t>
      </w:r>
    </w:p>
    <w:p w:rsidR="00EB4C79" w:rsidRPr="00EB4C79" w:rsidRDefault="00EB4C79" w:rsidP="00944262">
      <w:pPr>
        <w:pStyle w:val="a3"/>
        <w:spacing w:line="360" w:lineRule="auto"/>
        <w:ind w:left="142" w:firstLine="567"/>
        <w:rPr>
          <w:rFonts w:ascii="Times New Roman" w:hAnsi="Times New Roman" w:cs="Times New Roman"/>
          <w:sz w:val="24"/>
          <w:szCs w:val="24"/>
          <w:lang w:val="en-US"/>
        </w:rPr>
      </w:pPr>
      <w:r w:rsidRPr="00EB4C79">
        <w:rPr>
          <w:rFonts w:ascii="Times New Roman" w:hAnsi="Times New Roman" w:cs="Times New Roman"/>
          <w:sz w:val="24"/>
          <w:szCs w:val="24"/>
          <w:lang w:val="en-US"/>
        </w:rPr>
        <w:t>The harmony system in Igbo is unusual for Benue-Congo</w:t>
      </w:r>
      <w:r>
        <w:rPr>
          <w:rFonts w:ascii="Times New Roman" w:hAnsi="Times New Roman" w:cs="Times New Roman"/>
          <w:sz w:val="24"/>
          <w:szCs w:val="24"/>
          <w:lang w:val="en-US"/>
        </w:rPr>
        <w:t>lese languages. Eight phonemes /</w:t>
      </w:r>
      <w:proofErr w:type="spellStart"/>
      <w:r w:rsidRPr="00EB4C79">
        <w:rPr>
          <w:rFonts w:ascii="Times New Roman" w:hAnsi="Times New Roman" w:cs="Times New Roman"/>
          <w:sz w:val="24"/>
          <w:szCs w:val="24"/>
          <w:lang w:val="en-US"/>
        </w:rPr>
        <w:t>i</w:t>
      </w:r>
      <w:proofErr w:type="spellEnd"/>
      <w:r w:rsidRPr="00EB4C79">
        <w:rPr>
          <w:rFonts w:ascii="Times New Roman" w:hAnsi="Times New Roman" w:cs="Times New Roman"/>
          <w:sz w:val="24"/>
          <w:szCs w:val="24"/>
          <w:lang w:val="en-US"/>
        </w:rPr>
        <w:t xml:space="preserve"> ɪ u ʊ e o ɔ</w:t>
      </w:r>
      <w:r>
        <w:rPr>
          <w:rFonts w:ascii="Times New Roman" w:hAnsi="Times New Roman" w:cs="Times New Roman"/>
          <w:sz w:val="24"/>
          <w:szCs w:val="24"/>
          <w:lang w:val="en-US"/>
        </w:rPr>
        <w:t xml:space="preserve"> a</w:t>
      </w:r>
      <w:r w:rsidRPr="00EB4C79">
        <w:rPr>
          <w:rFonts w:ascii="Times New Roman" w:hAnsi="Times New Roman" w:cs="Times New Roman"/>
          <w:sz w:val="24"/>
          <w:szCs w:val="24"/>
          <w:lang w:val="en-US"/>
        </w:rPr>
        <w:t>/ are in pairs opposed to each other in traditional descriptions (</w:t>
      </w:r>
      <w:proofErr w:type="spellStart"/>
      <w:r w:rsidR="008B6BF5">
        <w:rPr>
          <w:rFonts w:ascii="Times New Roman" w:hAnsi="Times New Roman" w:cs="Times New Roman"/>
          <w:sz w:val="24"/>
          <w:szCs w:val="24"/>
          <w:lang w:val="en-US"/>
        </w:rPr>
        <w:t>Emenajo</w:t>
      </w:r>
      <w:proofErr w:type="spellEnd"/>
      <w:r w:rsidR="008B6BF5">
        <w:rPr>
          <w:rFonts w:ascii="Times New Roman" w:hAnsi="Times New Roman" w:cs="Times New Roman"/>
          <w:sz w:val="24"/>
          <w:szCs w:val="24"/>
          <w:lang w:val="en-US"/>
        </w:rPr>
        <w:t xml:space="preserve"> 1967</w:t>
      </w:r>
      <w:r w:rsidRPr="00EB4C79">
        <w:rPr>
          <w:rFonts w:ascii="Times New Roman" w:hAnsi="Times New Roman" w:cs="Times New Roman"/>
          <w:sz w:val="24"/>
          <w:szCs w:val="24"/>
          <w:lang w:val="en-US"/>
        </w:rPr>
        <w:t>), ho</w:t>
      </w:r>
      <w:r>
        <w:rPr>
          <w:rFonts w:ascii="Times New Roman" w:hAnsi="Times New Roman" w:cs="Times New Roman"/>
          <w:sz w:val="24"/>
          <w:szCs w:val="24"/>
          <w:lang w:val="en-US"/>
        </w:rPr>
        <w:t>wever, from typological point of view</w:t>
      </w:r>
      <w:r w:rsidR="0023440F">
        <w:rPr>
          <w:rFonts w:ascii="Times New Roman" w:hAnsi="Times New Roman" w:cs="Times New Roman"/>
          <w:sz w:val="24"/>
          <w:szCs w:val="24"/>
          <w:lang w:val="en-US"/>
        </w:rPr>
        <w:t>, the system is asymmetrical both in h</w:t>
      </w:r>
      <w:r w:rsidR="0023440F" w:rsidRPr="0023440F">
        <w:rPr>
          <w:rFonts w:ascii="Times New Roman" w:hAnsi="Times New Roman" w:cs="Times New Roman"/>
          <w:sz w:val="24"/>
          <w:szCs w:val="24"/>
          <w:lang w:val="en-US"/>
        </w:rPr>
        <w:t>igh</w:t>
      </w:r>
      <w:r w:rsidR="0023440F">
        <w:rPr>
          <w:rFonts w:ascii="Times New Roman" w:hAnsi="Times New Roman" w:cs="Times New Roman"/>
          <w:sz w:val="24"/>
          <w:szCs w:val="24"/>
          <w:lang w:val="en-US"/>
        </w:rPr>
        <w:t xml:space="preserve">/low and front/back </w:t>
      </w:r>
      <w:r w:rsidR="006D6ED2">
        <w:rPr>
          <w:rFonts w:ascii="Times New Roman" w:hAnsi="Times New Roman" w:cs="Times New Roman"/>
          <w:sz w:val="24"/>
          <w:szCs w:val="24"/>
          <w:lang w:val="en-US"/>
        </w:rPr>
        <w:t>dimensions</w:t>
      </w:r>
      <w:r w:rsidR="0023440F">
        <w:rPr>
          <w:rFonts w:ascii="Times New Roman" w:hAnsi="Times New Roman" w:cs="Times New Roman"/>
          <w:sz w:val="24"/>
          <w:szCs w:val="24"/>
          <w:lang w:val="en-US"/>
        </w:rPr>
        <w:t>.</w:t>
      </w:r>
      <w:r w:rsidRPr="00EB4C79">
        <w:rPr>
          <w:rFonts w:ascii="Times New Roman" w:hAnsi="Times New Roman" w:cs="Times New Roman"/>
          <w:sz w:val="24"/>
          <w:szCs w:val="24"/>
          <w:lang w:val="en-US"/>
        </w:rPr>
        <w:t xml:space="preserve"> </w:t>
      </w:r>
      <w:r w:rsidR="0023440F">
        <w:rPr>
          <w:rFonts w:ascii="Times New Roman" w:hAnsi="Times New Roman" w:cs="Times New Roman"/>
          <w:sz w:val="24"/>
          <w:szCs w:val="24"/>
          <w:lang w:val="en-AU"/>
        </w:rPr>
        <w:t>H</w:t>
      </w:r>
      <w:r w:rsidR="0023440F">
        <w:rPr>
          <w:rFonts w:ascii="Times New Roman" w:hAnsi="Times New Roman" w:cs="Times New Roman"/>
          <w:sz w:val="24"/>
          <w:szCs w:val="24"/>
          <w:lang w:val="en-US"/>
        </w:rPr>
        <w:t xml:space="preserve">eight-asymmetric [ATR] systems are </w:t>
      </w:r>
      <w:r w:rsidRPr="00EB4C79">
        <w:rPr>
          <w:rFonts w:ascii="Times New Roman" w:hAnsi="Times New Roman" w:cs="Times New Roman"/>
          <w:sz w:val="24"/>
          <w:szCs w:val="24"/>
          <w:lang w:val="en-US"/>
        </w:rPr>
        <w:t>common in West Africa, but of 44 Benue-Congoles</w:t>
      </w:r>
      <w:r w:rsidR="0023440F">
        <w:rPr>
          <w:rFonts w:ascii="Times New Roman" w:hAnsi="Times New Roman" w:cs="Times New Roman"/>
          <w:sz w:val="24"/>
          <w:szCs w:val="24"/>
          <w:lang w:val="en-US"/>
        </w:rPr>
        <w:t xml:space="preserve">e languages, only one has </w:t>
      </w:r>
      <w:proofErr w:type="gramStart"/>
      <w:r w:rsidR="0023440F">
        <w:rPr>
          <w:rFonts w:ascii="Times New Roman" w:hAnsi="Times New Roman" w:cs="Times New Roman"/>
          <w:sz w:val="24"/>
          <w:szCs w:val="24"/>
          <w:lang w:val="en-US"/>
        </w:rPr>
        <w:t>an</w:t>
      </w:r>
      <w:proofErr w:type="gramEnd"/>
      <w:r w:rsidR="0023440F">
        <w:rPr>
          <w:rFonts w:ascii="Times New Roman" w:hAnsi="Times New Roman" w:cs="Times New Roman"/>
          <w:sz w:val="24"/>
          <w:szCs w:val="24"/>
          <w:lang w:val="en-US"/>
        </w:rPr>
        <w:t xml:space="preserve"> /</w:t>
      </w:r>
      <w:proofErr w:type="spellStart"/>
      <w:r w:rsidRPr="00EB4C79">
        <w:rPr>
          <w:rFonts w:ascii="Times New Roman" w:hAnsi="Times New Roman" w:cs="Times New Roman"/>
          <w:sz w:val="24"/>
          <w:szCs w:val="24"/>
          <w:lang w:val="en-US"/>
        </w:rPr>
        <w:t>i</w:t>
      </w:r>
      <w:proofErr w:type="spellEnd"/>
      <w:r w:rsidRPr="00EB4C79">
        <w:rPr>
          <w:rFonts w:ascii="Times New Roman" w:hAnsi="Times New Roman" w:cs="Times New Roman"/>
          <w:sz w:val="24"/>
          <w:szCs w:val="24"/>
          <w:lang w:val="en-US"/>
        </w:rPr>
        <w:t xml:space="preserve"> ɪ u ʊ</w:t>
      </w:r>
      <w:r w:rsidR="0023440F">
        <w:rPr>
          <w:rFonts w:ascii="Times New Roman" w:hAnsi="Times New Roman" w:cs="Times New Roman"/>
          <w:sz w:val="24"/>
          <w:szCs w:val="24"/>
          <w:lang w:val="en-US"/>
        </w:rPr>
        <w:t xml:space="preserve"> e o a</w:t>
      </w:r>
      <w:r w:rsidR="00944262">
        <w:rPr>
          <w:rFonts w:ascii="Times New Roman" w:hAnsi="Times New Roman" w:cs="Times New Roman"/>
          <w:sz w:val="24"/>
          <w:szCs w:val="24"/>
          <w:lang w:val="en-US"/>
        </w:rPr>
        <w:t xml:space="preserve">/ system, where </w:t>
      </w:r>
      <w:r w:rsidR="00944262" w:rsidRPr="00944262">
        <w:rPr>
          <w:rFonts w:ascii="Times New Roman" w:hAnsi="Times New Roman" w:cs="Times New Roman"/>
          <w:sz w:val="24"/>
          <w:szCs w:val="24"/>
          <w:lang w:val="en-US"/>
        </w:rPr>
        <w:t>harmony</w:t>
      </w:r>
      <w:r w:rsidRPr="00EB4C79">
        <w:rPr>
          <w:rFonts w:ascii="Times New Roman" w:hAnsi="Times New Roman" w:cs="Times New Roman"/>
          <w:sz w:val="24"/>
          <w:szCs w:val="24"/>
          <w:lang w:val="en-US"/>
        </w:rPr>
        <w:t xml:space="preserve"> co</w:t>
      </w:r>
      <w:r w:rsidR="00944262">
        <w:rPr>
          <w:rFonts w:ascii="Times New Roman" w:hAnsi="Times New Roman" w:cs="Times New Roman"/>
          <w:sz w:val="24"/>
          <w:szCs w:val="24"/>
          <w:lang w:val="en-US"/>
        </w:rPr>
        <w:t xml:space="preserve">llapse </w:t>
      </w:r>
      <w:r w:rsidR="0023440F">
        <w:rPr>
          <w:rFonts w:ascii="Times New Roman" w:hAnsi="Times New Roman" w:cs="Times New Roman"/>
          <w:sz w:val="24"/>
          <w:szCs w:val="24"/>
          <w:lang w:val="en-US"/>
        </w:rPr>
        <w:t xml:space="preserve">began within height 2 </w:t>
      </w:r>
      <w:r w:rsidRPr="00EB4C79">
        <w:rPr>
          <w:rFonts w:ascii="Times New Roman" w:hAnsi="Times New Roman" w:cs="Times New Roman"/>
          <w:sz w:val="24"/>
          <w:szCs w:val="24"/>
          <w:lang w:val="en-US"/>
        </w:rPr>
        <w:t>(</w:t>
      </w:r>
      <w:r w:rsidR="008B6BF5">
        <w:rPr>
          <w:rFonts w:ascii="Times New Roman" w:hAnsi="Times New Roman" w:cs="Times New Roman"/>
          <w:sz w:val="24"/>
          <w:szCs w:val="24"/>
          <w:lang w:val="en-US"/>
        </w:rPr>
        <w:t>2014</w:t>
      </w:r>
      <w:r w:rsidRPr="00EB4C79">
        <w:rPr>
          <w:rFonts w:ascii="Times New Roman" w:hAnsi="Times New Roman" w:cs="Times New Roman"/>
          <w:sz w:val="24"/>
          <w:szCs w:val="24"/>
          <w:lang w:val="en-US"/>
        </w:rPr>
        <w:t>).</w:t>
      </w:r>
    </w:p>
    <w:p w:rsidR="006D6ED2" w:rsidRDefault="00EB4C79" w:rsidP="006D6ED2">
      <w:pPr>
        <w:pStyle w:val="a3"/>
        <w:spacing w:line="360" w:lineRule="auto"/>
        <w:ind w:left="142" w:firstLine="567"/>
        <w:rPr>
          <w:rFonts w:ascii="Times New Roman" w:hAnsi="Times New Roman" w:cs="Times New Roman"/>
          <w:sz w:val="24"/>
          <w:szCs w:val="24"/>
          <w:lang w:val="en-US"/>
        </w:rPr>
      </w:pPr>
      <w:r w:rsidRPr="00EB4C79">
        <w:rPr>
          <w:rFonts w:ascii="Times New Roman" w:hAnsi="Times New Roman" w:cs="Times New Roman"/>
          <w:sz w:val="24"/>
          <w:szCs w:val="24"/>
          <w:lang w:val="en-US"/>
        </w:rPr>
        <w:t>The ATP feature itself is still poorly studied from the point of view of articulation and acoust</w:t>
      </w:r>
      <w:r w:rsidR="00944262">
        <w:rPr>
          <w:rFonts w:ascii="Times New Roman" w:hAnsi="Times New Roman" w:cs="Times New Roman"/>
          <w:sz w:val="24"/>
          <w:szCs w:val="24"/>
          <w:lang w:val="en-US"/>
        </w:rPr>
        <w:t>ics (non</w:t>
      </w:r>
      <w:r w:rsidR="00944262" w:rsidRPr="00EB4C79">
        <w:rPr>
          <w:rFonts w:ascii="Times New Roman" w:hAnsi="Times New Roman" w:cs="Times New Roman"/>
          <w:sz w:val="24"/>
          <w:szCs w:val="24"/>
          <w:lang w:val="en-US"/>
        </w:rPr>
        <w:t>etheless</w:t>
      </w:r>
      <w:r w:rsidR="008B6BF5">
        <w:rPr>
          <w:rFonts w:ascii="Times New Roman" w:hAnsi="Times New Roman" w:cs="Times New Roman"/>
          <w:sz w:val="24"/>
          <w:szCs w:val="24"/>
          <w:lang w:val="en-US"/>
        </w:rPr>
        <w:t xml:space="preserve">, </w:t>
      </w:r>
      <w:r w:rsidR="008B6BF5">
        <w:rPr>
          <w:rFonts w:asciiTheme="majorBidi" w:hAnsiTheme="majorBidi" w:cstheme="majorBidi"/>
          <w:color w:val="231F20"/>
          <w:sz w:val="24"/>
          <w:szCs w:val="24"/>
          <w:lang w:val="en-US" w:bidi="fa-IR"/>
        </w:rPr>
        <w:t>Edm</w:t>
      </w:r>
      <w:r w:rsidR="008B6BF5">
        <w:rPr>
          <w:rFonts w:asciiTheme="majorBidi" w:hAnsiTheme="majorBidi" w:cstheme="majorBidi"/>
          <w:color w:val="231F20"/>
          <w:sz w:val="24"/>
          <w:szCs w:val="24"/>
          <w:lang w:val="en-US" w:bidi="fa-IR"/>
        </w:rPr>
        <w:t xml:space="preserve">ondson &amp; </w:t>
      </w:r>
      <w:proofErr w:type="spellStart"/>
      <w:r w:rsidR="008B6BF5">
        <w:rPr>
          <w:rFonts w:asciiTheme="majorBidi" w:hAnsiTheme="majorBidi" w:cstheme="majorBidi"/>
          <w:color w:val="231F20"/>
          <w:sz w:val="24"/>
          <w:szCs w:val="24"/>
          <w:lang w:val="en-US" w:bidi="fa-IR"/>
        </w:rPr>
        <w:t>Esling</w:t>
      </w:r>
      <w:proofErr w:type="spellEnd"/>
      <w:r w:rsidR="008B6BF5">
        <w:rPr>
          <w:rFonts w:asciiTheme="majorBidi" w:hAnsiTheme="majorBidi" w:cstheme="majorBidi"/>
          <w:color w:val="231F20"/>
          <w:sz w:val="24"/>
          <w:szCs w:val="24"/>
          <w:lang w:val="en-US" w:bidi="fa-IR"/>
        </w:rPr>
        <w:t xml:space="preserve"> </w:t>
      </w:r>
      <w:r w:rsidR="008B6BF5">
        <w:rPr>
          <w:rFonts w:asciiTheme="majorBidi" w:hAnsiTheme="majorBidi" w:cstheme="majorBidi"/>
          <w:color w:val="231F20"/>
          <w:sz w:val="24"/>
          <w:szCs w:val="24"/>
          <w:lang w:val="en-US" w:bidi="fa-IR"/>
        </w:rPr>
        <w:t>2006</w:t>
      </w:r>
      <w:r w:rsidR="008B6BF5">
        <w:rPr>
          <w:rFonts w:asciiTheme="majorBidi" w:hAnsiTheme="majorBidi" w:cstheme="majorBidi"/>
          <w:color w:val="231F20"/>
          <w:sz w:val="24"/>
          <w:szCs w:val="24"/>
          <w:lang w:val="en-US" w:bidi="fa-IR"/>
        </w:rPr>
        <w:t xml:space="preserve">, </w:t>
      </w:r>
      <w:proofErr w:type="spellStart"/>
      <w:r w:rsidR="008B6BF5">
        <w:rPr>
          <w:rFonts w:asciiTheme="majorBidi" w:hAnsiTheme="majorBidi" w:cstheme="majorBidi"/>
          <w:color w:val="231F20"/>
          <w:sz w:val="24"/>
          <w:szCs w:val="24"/>
          <w:lang w:val="en-US" w:bidi="fa-IR"/>
        </w:rPr>
        <w:t>Esling</w:t>
      </w:r>
      <w:proofErr w:type="spellEnd"/>
      <w:r w:rsidR="008B6BF5">
        <w:rPr>
          <w:rFonts w:asciiTheme="majorBidi" w:hAnsiTheme="majorBidi" w:cstheme="majorBidi"/>
          <w:color w:val="231F20"/>
          <w:sz w:val="24"/>
          <w:szCs w:val="24"/>
          <w:lang w:val="en-US" w:bidi="fa-IR"/>
        </w:rPr>
        <w:t xml:space="preserve"> et al. 2019</w:t>
      </w:r>
      <w:r w:rsidRPr="00EB4C79">
        <w:rPr>
          <w:rFonts w:ascii="Times New Roman" w:hAnsi="Times New Roman" w:cs="Times New Roman"/>
          <w:sz w:val="24"/>
          <w:szCs w:val="24"/>
          <w:lang w:val="en-US"/>
        </w:rPr>
        <w:t>). In this work, we investigate the acoustic parameters, which have sh</w:t>
      </w:r>
      <w:r w:rsidR="00944262">
        <w:rPr>
          <w:rFonts w:ascii="Times New Roman" w:hAnsi="Times New Roman" w:cs="Times New Roman"/>
          <w:sz w:val="24"/>
          <w:szCs w:val="24"/>
          <w:lang w:val="en-US"/>
        </w:rPr>
        <w:t>own themselves as correlates of ATR contrast</w:t>
      </w:r>
      <w:r w:rsidR="008B6BF5">
        <w:rPr>
          <w:rFonts w:ascii="Times New Roman" w:hAnsi="Times New Roman" w:cs="Times New Roman"/>
          <w:sz w:val="24"/>
          <w:szCs w:val="24"/>
          <w:lang w:val="en-US"/>
        </w:rPr>
        <w:t xml:space="preserve"> (</w:t>
      </w:r>
      <w:proofErr w:type="spellStart"/>
      <w:r w:rsidR="008B6BF5">
        <w:rPr>
          <w:rFonts w:asciiTheme="majorBidi" w:hAnsiTheme="majorBidi" w:cstheme="majorBidi"/>
          <w:sz w:val="24"/>
          <w:szCs w:val="24"/>
          <w:lang w:val="en-US" w:bidi="fa-IR"/>
        </w:rPr>
        <w:t>Fulop</w:t>
      </w:r>
      <w:proofErr w:type="spellEnd"/>
      <w:r w:rsidR="008B6BF5">
        <w:rPr>
          <w:rFonts w:asciiTheme="majorBidi" w:hAnsiTheme="majorBidi" w:cstheme="majorBidi"/>
          <w:sz w:val="24"/>
          <w:szCs w:val="24"/>
          <w:lang w:val="en-US" w:bidi="fa-IR"/>
        </w:rPr>
        <w:t xml:space="preserve"> et al. 1998, </w:t>
      </w:r>
      <w:proofErr w:type="spellStart"/>
      <w:r w:rsidR="008B6BF5">
        <w:rPr>
          <w:rFonts w:asciiTheme="majorBidi" w:hAnsiTheme="majorBidi" w:cstheme="majorBidi"/>
          <w:sz w:val="24"/>
          <w:szCs w:val="24"/>
          <w:lang w:val="en-US" w:bidi="fa-IR"/>
        </w:rPr>
        <w:t>Guion</w:t>
      </w:r>
      <w:proofErr w:type="spellEnd"/>
      <w:r w:rsidR="008B6BF5">
        <w:rPr>
          <w:rFonts w:asciiTheme="majorBidi" w:hAnsiTheme="majorBidi" w:cstheme="majorBidi"/>
          <w:sz w:val="24"/>
          <w:szCs w:val="24"/>
          <w:lang w:val="en-US" w:bidi="fa-IR"/>
        </w:rPr>
        <w:t xml:space="preserve"> et al. 2004, </w:t>
      </w:r>
      <w:proofErr w:type="spellStart"/>
      <w:r w:rsidR="008B6BF5">
        <w:rPr>
          <w:rFonts w:asciiTheme="majorBidi" w:hAnsiTheme="majorBidi" w:cstheme="majorBidi"/>
          <w:sz w:val="24"/>
          <w:szCs w:val="24"/>
          <w:lang w:val="en-US" w:bidi="fa-IR"/>
        </w:rPr>
        <w:t>Olejarczuk</w:t>
      </w:r>
      <w:proofErr w:type="spellEnd"/>
      <w:r w:rsidR="008B6BF5">
        <w:rPr>
          <w:rFonts w:asciiTheme="majorBidi" w:hAnsiTheme="majorBidi" w:cstheme="majorBidi"/>
          <w:sz w:val="24"/>
          <w:szCs w:val="24"/>
          <w:lang w:val="en-US" w:bidi="fa-IR"/>
        </w:rPr>
        <w:t xml:space="preserve"> et al. 2019</w:t>
      </w:r>
      <w:r w:rsidR="008B6BF5">
        <w:rPr>
          <w:rFonts w:ascii="Times New Roman" w:hAnsi="Times New Roman" w:cs="Times New Roman"/>
          <w:sz w:val="24"/>
          <w:szCs w:val="24"/>
          <w:lang w:val="en-US"/>
        </w:rPr>
        <w:t>)</w:t>
      </w:r>
      <w:r w:rsidR="00944262">
        <w:rPr>
          <w:rFonts w:ascii="Times New Roman" w:hAnsi="Times New Roman" w:cs="Times New Roman"/>
          <w:sz w:val="24"/>
          <w:szCs w:val="24"/>
          <w:lang w:val="en-US"/>
        </w:rPr>
        <w:t xml:space="preserve">, on the data </w:t>
      </w:r>
      <w:r w:rsidRPr="00EB4C79">
        <w:rPr>
          <w:rFonts w:ascii="Times New Roman" w:hAnsi="Times New Roman" w:cs="Times New Roman"/>
          <w:sz w:val="24"/>
          <w:szCs w:val="24"/>
          <w:lang w:val="en-US"/>
        </w:rPr>
        <w:t>of an asymmetric and, according to our assumption, decreasing Igbo vowel system.</w:t>
      </w:r>
    </w:p>
    <w:p w:rsidR="00EB4C79" w:rsidRDefault="00EB4C79" w:rsidP="006D6ED2">
      <w:pPr>
        <w:pStyle w:val="a3"/>
        <w:spacing w:line="360" w:lineRule="auto"/>
        <w:ind w:left="142" w:firstLine="567"/>
        <w:rPr>
          <w:rFonts w:ascii="Times New Roman" w:hAnsi="Times New Roman" w:cs="Times New Roman"/>
          <w:sz w:val="24"/>
          <w:szCs w:val="24"/>
          <w:lang w:val="en-US"/>
        </w:rPr>
      </w:pPr>
      <w:r w:rsidRPr="006D6ED2">
        <w:rPr>
          <w:rFonts w:ascii="Times New Roman" w:hAnsi="Times New Roman" w:cs="Times New Roman"/>
          <w:sz w:val="24"/>
          <w:szCs w:val="24"/>
          <w:lang w:val="en-US"/>
        </w:rPr>
        <w:t>Instrumental analysis</w:t>
      </w:r>
      <w:r w:rsidR="008B6BF5" w:rsidRPr="006D6ED2">
        <w:rPr>
          <w:rFonts w:ascii="Times New Roman" w:hAnsi="Times New Roman" w:cs="Times New Roman"/>
          <w:sz w:val="24"/>
          <w:szCs w:val="24"/>
          <w:lang w:val="en-US"/>
        </w:rPr>
        <w:t xml:space="preserve"> via </w:t>
      </w:r>
      <w:proofErr w:type="spellStart"/>
      <w:r w:rsidR="008B6BF5" w:rsidRPr="006D6ED2">
        <w:rPr>
          <w:rFonts w:ascii="Times New Roman" w:hAnsi="Times New Roman" w:cs="Times New Roman"/>
          <w:sz w:val="24"/>
          <w:szCs w:val="24"/>
          <w:lang w:val="en-US"/>
        </w:rPr>
        <w:t>Praat</w:t>
      </w:r>
      <w:proofErr w:type="spellEnd"/>
      <w:r w:rsidR="008B6BF5" w:rsidRPr="006D6ED2">
        <w:rPr>
          <w:rFonts w:ascii="Times New Roman" w:hAnsi="Times New Roman" w:cs="Times New Roman"/>
          <w:sz w:val="24"/>
          <w:szCs w:val="24"/>
          <w:lang w:val="en-US"/>
        </w:rPr>
        <w:t xml:space="preserve"> (</w:t>
      </w:r>
      <w:proofErr w:type="spellStart"/>
      <w:r w:rsidR="008B6BF5" w:rsidRPr="006D6ED2">
        <w:rPr>
          <w:rFonts w:ascii="Times New Roman" w:hAnsi="Times New Roman" w:cs="Times New Roman"/>
          <w:sz w:val="24"/>
          <w:szCs w:val="24"/>
          <w:lang w:val="en-US"/>
        </w:rPr>
        <w:t>Boersma</w:t>
      </w:r>
      <w:proofErr w:type="spellEnd"/>
      <w:r w:rsidR="008B6BF5" w:rsidRPr="006D6ED2">
        <w:rPr>
          <w:rFonts w:ascii="Times New Roman" w:hAnsi="Times New Roman" w:cs="Times New Roman"/>
          <w:sz w:val="24"/>
          <w:szCs w:val="24"/>
          <w:lang w:val="en-US"/>
        </w:rPr>
        <w:t xml:space="preserve"> &amp; </w:t>
      </w:r>
      <w:proofErr w:type="spellStart"/>
      <w:r w:rsidR="008B6BF5" w:rsidRPr="006D6ED2">
        <w:rPr>
          <w:rFonts w:ascii="Times New Roman" w:hAnsi="Times New Roman" w:cs="Times New Roman"/>
          <w:sz w:val="24"/>
          <w:szCs w:val="24"/>
          <w:lang w:val="en-US"/>
        </w:rPr>
        <w:t>Weenink</w:t>
      </w:r>
      <w:proofErr w:type="spellEnd"/>
      <w:r w:rsidR="008B6BF5" w:rsidRPr="006D6ED2">
        <w:rPr>
          <w:rFonts w:ascii="Times New Roman" w:hAnsi="Times New Roman" w:cs="Times New Roman"/>
          <w:sz w:val="24"/>
          <w:szCs w:val="24"/>
          <w:lang w:val="en-US"/>
        </w:rPr>
        <w:t xml:space="preserve"> 2017)</w:t>
      </w:r>
      <w:r w:rsidRPr="006D6ED2">
        <w:rPr>
          <w:rFonts w:ascii="Times New Roman" w:hAnsi="Times New Roman" w:cs="Times New Roman"/>
          <w:sz w:val="24"/>
          <w:szCs w:val="24"/>
          <w:lang w:val="en-US"/>
        </w:rPr>
        <w:t xml:space="preserve"> indeed showed the evidence of</w:t>
      </w:r>
      <w:r w:rsidR="005E3650" w:rsidRPr="006D6ED2">
        <w:rPr>
          <w:rFonts w:ascii="Times New Roman" w:hAnsi="Times New Roman" w:cs="Times New Roman"/>
          <w:sz w:val="24"/>
          <w:szCs w:val="24"/>
          <w:lang w:val="en-US"/>
        </w:rPr>
        <w:t xml:space="preserve"> height 2 harmony decreasing: /</w:t>
      </w:r>
      <w:r w:rsidRPr="006D6ED2">
        <w:rPr>
          <w:rFonts w:ascii="Times New Roman" w:hAnsi="Times New Roman" w:cs="Times New Roman"/>
          <w:sz w:val="24"/>
          <w:szCs w:val="24"/>
          <w:lang w:val="en-US"/>
        </w:rPr>
        <w:t>ɔ/ splits into two clusters, one of which performs as expected from a –ATR vowel, and the other one showing extr</w:t>
      </w:r>
      <w:r w:rsidR="005E3650" w:rsidRPr="006D6ED2">
        <w:rPr>
          <w:rFonts w:ascii="Times New Roman" w:hAnsi="Times New Roman" w:cs="Times New Roman"/>
          <w:sz w:val="24"/>
          <w:szCs w:val="24"/>
          <w:lang w:val="en-US"/>
        </w:rPr>
        <w:t xml:space="preserve">eme </w:t>
      </w:r>
      <w:r w:rsidR="001D318E" w:rsidRPr="006D6ED2">
        <w:rPr>
          <w:rFonts w:ascii="Times New Roman" w:hAnsi="Times New Roman" w:cs="Times New Roman"/>
          <w:sz w:val="24"/>
          <w:szCs w:val="24"/>
          <w:lang w:val="en-US"/>
        </w:rPr>
        <w:t>similarity</w:t>
      </w:r>
      <w:r w:rsidR="005E3650" w:rsidRPr="006D6ED2">
        <w:rPr>
          <w:rFonts w:ascii="Times New Roman" w:hAnsi="Times New Roman" w:cs="Times New Roman"/>
          <w:sz w:val="24"/>
          <w:szCs w:val="24"/>
          <w:lang w:val="en-AU"/>
        </w:rPr>
        <w:t xml:space="preserve"> </w:t>
      </w:r>
      <w:r w:rsidR="005E3650" w:rsidRPr="006D6ED2">
        <w:rPr>
          <w:rFonts w:ascii="Times New Roman" w:hAnsi="Times New Roman" w:cs="Times New Roman"/>
          <w:sz w:val="24"/>
          <w:szCs w:val="24"/>
          <w:lang w:val="en-US"/>
        </w:rPr>
        <w:t>​​to a +ATR /o</w:t>
      </w:r>
      <w:r w:rsidRPr="006D6ED2">
        <w:rPr>
          <w:rFonts w:ascii="Times New Roman" w:hAnsi="Times New Roman" w:cs="Times New Roman"/>
          <w:sz w:val="24"/>
          <w:szCs w:val="24"/>
          <w:lang w:val="en-US"/>
        </w:rPr>
        <w:t>/ counterpart</w:t>
      </w:r>
      <w:r w:rsidR="005E3650" w:rsidRPr="006D6ED2">
        <w:rPr>
          <w:rFonts w:ascii="Times New Roman" w:hAnsi="Times New Roman" w:cs="Times New Roman"/>
          <w:sz w:val="24"/>
          <w:szCs w:val="24"/>
          <w:lang w:val="en-US"/>
        </w:rPr>
        <w:t xml:space="preserve"> in different dimensions</w:t>
      </w:r>
      <w:r w:rsidRPr="006D6ED2">
        <w:rPr>
          <w:rFonts w:ascii="Times New Roman" w:hAnsi="Times New Roman" w:cs="Times New Roman"/>
          <w:sz w:val="24"/>
          <w:szCs w:val="24"/>
          <w:lang w:val="en-US"/>
        </w:rPr>
        <w:t>.</w:t>
      </w:r>
    </w:p>
    <w:p w:rsidR="006D6ED2" w:rsidRPr="006D6ED2" w:rsidRDefault="006D6ED2" w:rsidP="006D6ED2">
      <w:pPr>
        <w:pStyle w:val="a3"/>
        <w:spacing w:line="360" w:lineRule="auto"/>
        <w:ind w:left="142" w:firstLine="567"/>
        <w:rPr>
          <w:rFonts w:ascii="Times New Roman" w:hAnsi="Times New Roman" w:cs="Times New Roman"/>
          <w:sz w:val="24"/>
          <w:szCs w:val="24"/>
          <w:lang w:val="en-US"/>
        </w:rPr>
      </w:pPr>
      <w:bookmarkStart w:id="4" w:name="_GoBack"/>
      <w:bookmarkEnd w:id="4"/>
    </w:p>
    <w:bookmarkEnd w:id="2"/>
    <w:bookmarkEnd w:id="3"/>
    <w:p w:rsidR="0049328A" w:rsidRPr="008B6BF5" w:rsidRDefault="008B6BF5" w:rsidP="00EB4C79">
      <w:pPr>
        <w:ind w:firstLine="709"/>
        <w:rPr>
          <w:rFonts w:asciiTheme="majorBidi" w:hAnsiTheme="majorBidi" w:cstheme="majorBidi"/>
          <w:sz w:val="24"/>
          <w:szCs w:val="24"/>
          <w:lang w:val="en-AU"/>
        </w:rPr>
      </w:pPr>
      <w:r>
        <w:rPr>
          <w:rFonts w:asciiTheme="majorBidi" w:hAnsiTheme="majorBidi" w:cstheme="majorBidi"/>
          <w:sz w:val="24"/>
          <w:szCs w:val="24"/>
          <w:lang w:val="en-AU"/>
        </w:rPr>
        <w:t>References</w:t>
      </w:r>
    </w:p>
    <w:p w:rsidR="008B6BF5" w:rsidRDefault="008B6BF5" w:rsidP="008B6BF5">
      <w:pPr>
        <w:spacing w:after="240" w:line="360" w:lineRule="auto"/>
        <w:ind w:firstLine="284"/>
        <w:rPr>
          <w:rFonts w:asciiTheme="majorBidi" w:hAnsiTheme="majorBidi" w:cstheme="majorBidi"/>
          <w:noProof/>
          <w:color w:val="231F20"/>
          <w:sz w:val="24"/>
          <w:szCs w:val="24"/>
          <w:lang w:val="en-US" w:eastAsia="ru-RU"/>
        </w:rPr>
      </w:pPr>
      <w:r>
        <w:rPr>
          <w:rFonts w:asciiTheme="majorBidi" w:hAnsiTheme="majorBidi" w:cstheme="majorBidi"/>
          <w:noProof/>
          <w:color w:val="231F20"/>
          <w:sz w:val="24"/>
          <w:szCs w:val="24"/>
          <w:lang w:val="en-US" w:eastAsia="ru-RU"/>
        </w:rPr>
        <w:t xml:space="preserve">Boersma, P., Weenink, D. (2017). Praat: Doing phonetics by computer (Version 6.0.33) [Computer program]. Retrieved February 2, 2018, from </w:t>
      </w:r>
      <w:hyperlink r:id="rId5" w:history="1">
        <w:r w:rsidRPr="005E754D">
          <w:rPr>
            <w:rStyle w:val="a6"/>
            <w:rFonts w:asciiTheme="majorBidi" w:hAnsiTheme="majorBidi" w:cstheme="majorBidi"/>
            <w:i/>
            <w:iCs/>
            <w:noProof/>
            <w:sz w:val="24"/>
            <w:szCs w:val="24"/>
            <w:lang w:val="en-US" w:eastAsia="ru-RU"/>
          </w:rPr>
          <w:t>http://www.praat.org/</w:t>
        </w:r>
      </w:hyperlink>
      <w:r>
        <w:rPr>
          <w:rFonts w:asciiTheme="majorBidi" w:hAnsiTheme="majorBidi" w:cstheme="majorBidi"/>
          <w:noProof/>
          <w:color w:val="231F20"/>
          <w:sz w:val="24"/>
          <w:szCs w:val="24"/>
          <w:lang w:val="en-US" w:eastAsia="ru-RU"/>
        </w:rPr>
        <w:t>.</w:t>
      </w:r>
    </w:p>
    <w:p w:rsidR="008B6BF5" w:rsidRDefault="008B6BF5" w:rsidP="008B6BF5">
      <w:pPr>
        <w:spacing w:after="240" w:line="360" w:lineRule="auto"/>
        <w:ind w:firstLine="284"/>
        <w:rPr>
          <w:rFonts w:asciiTheme="majorBidi" w:hAnsiTheme="majorBidi" w:cstheme="majorBidi"/>
          <w:noProof/>
          <w:color w:val="231F20"/>
          <w:sz w:val="24"/>
          <w:szCs w:val="24"/>
          <w:lang w:val="en-US" w:eastAsia="ru-RU"/>
        </w:rPr>
      </w:pPr>
      <w:r w:rsidRPr="008B6BF5">
        <w:rPr>
          <w:rFonts w:asciiTheme="majorBidi" w:hAnsiTheme="majorBidi" w:cstheme="majorBidi"/>
          <w:noProof/>
          <w:color w:val="231F20"/>
          <w:sz w:val="24"/>
          <w:szCs w:val="24"/>
          <w:lang w:val="en-US" w:eastAsia="ru-RU"/>
        </w:rPr>
        <w:t>Casali, R. F. (2008). ATR harmony in African languages. Language and Linguistics</w:t>
      </w:r>
      <w:r>
        <w:rPr>
          <w:rFonts w:asciiTheme="majorBidi" w:hAnsiTheme="majorBidi" w:cstheme="majorBidi"/>
          <w:noProof/>
          <w:color w:val="231F20"/>
          <w:sz w:val="24"/>
          <w:szCs w:val="24"/>
          <w:lang w:val="en-US" w:eastAsia="ru-RU"/>
        </w:rPr>
        <w:t xml:space="preserve"> </w:t>
      </w:r>
      <w:r w:rsidRPr="008B6BF5">
        <w:rPr>
          <w:rFonts w:asciiTheme="majorBidi" w:hAnsiTheme="majorBidi" w:cstheme="majorBidi"/>
          <w:noProof/>
          <w:color w:val="231F20"/>
          <w:sz w:val="24"/>
          <w:szCs w:val="24"/>
          <w:lang w:val="en-US" w:eastAsia="ru-RU"/>
        </w:rPr>
        <w:t>Compass, 2, 496–549.</w:t>
      </w:r>
    </w:p>
    <w:p w:rsidR="008B6BF5" w:rsidRDefault="008B6BF5" w:rsidP="008B6BF5">
      <w:pPr>
        <w:spacing w:after="240" w:line="360" w:lineRule="auto"/>
        <w:ind w:firstLine="284"/>
        <w:jc w:val="both"/>
        <w:rPr>
          <w:rFonts w:asciiTheme="majorBidi" w:hAnsiTheme="majorBidi" w:cstheme="majorBidi"/>
          <w:color w:val="231F20"/>
          <w:sz w:val="24"/>
          <w:szCs w:val="24"/>
          <w:lang w:val="en-US" w:bidi="fa-IR"/>
        </w:rPr>
      </w:pPr>
      <w:r>
        <w:rPr>
          <w:rFonts w:asciiTheme="majorBidi" w:hAnsiTheme="majorBidi" w:cstheme="majorBidi"/>
          <w:color w:val="231F20"/>
          <w:sz w:val="24"/>
          <w:szCs w:val="24"/>
          <w:lang w:val="en-US" w:bidi="fa-IR"/>
        </w:rPr>
        <w:t xml:space="preserve">Edmondson, J. A. &amp; </w:t>
      </w:r>
      <w:proofErr w:type="spellStart"/>
      <w:r>
        <w:rPr>
          <w:rFonts w:asciiTheme="majorBidi" w:hAnsiTheme="majorBidi" w:cstheme="majorBidi"/>
          <w:color w:val="231F20"/>
          <w:sz w:val="24"/>
          <w:szCs w:val="24"/>
          <w:lang w:val="en-US" w:bidi="fa-IR"/>
        </w:rPr>
        <w:t>Esling</w:t>
      </w:r>
      <w:proofErr w:type="spellEnd"/>
      <w:r>
        <w:rPr>
          <w:rFonts w:asciiTheme="majorBidi" w:hAnsiTheme="majorBidi" w:cstheme="majorBidi"/>
          <w:color w:val="231F20"/>
          <w:sz w:val="24"/>
          <w:szCs w:val="24"/>
          <w:lang w:val="en-US" w:bidi="fa-IR"/>
        </w:rPr>
        <w:t xml:space="preserve">, J. H. (2006). </w:t>
      </w:r>
      <w:bookmarkStart w:id="5" w:name="OLE_LINK26"/>
      <w:bookmarkStart w:id="6" w:name="OLE_LINK25"/>
      <w:r>
        <w:rPr>
          <w:rFonts w:asciiTheme="majorBidi" w:hAnsiTheme="majorBidi" w:cstheme="majorBidi"/>
          <w:color w:val="231F20"/>
          <w:sz w:val="24"/>
          <w:szCs w:val="24"/>
          <w:lang w:val="en-US" w:bidi="fa-IR"/>
        </w:rPr>
        <w:t xml:space="preserve">The valves of the throat and their functioning in tone, vocal register and </w:t>
      </w:r>
      <w:proofErr w:type="gramStart"/>
      <w:r>
        <w:rPr>
          <w:rFonts w:asciiTheme="majorBidi" w:hAnsiTheme="majorBidi" w:cstheme="majorBidi"/>
          <w:color w:val="231F20"/>
          <w:sz w:val="24"/>
          <w:szCs w:val="24"/>
          <w:lang w:val="en-US" w:bidi="fa-IR"/>
        </w:rPr>
        <w:t>stress:</w:t>
      </w:r>
      <w:proofErr w:type="gramEnd"/>
      <w:r>
        <w:rPr>
          <w:rFonts w:asciiTheme="majorBidi" w:hAnsiTheme="majorBidi" w:cstheme="majorBidi"/>
          <w:color w:val="231F20"/>
          <w:sz w:val="24"/>
          <w:szCs w:val="24"/>
          <w:lang w:val="en-US" w:bidi="fa-IR"/>
        </w:rPr>
        <w:t xml:space="preserve"> </w:t>
      </w:r>
      <w:proofErr w:type="spellStart"/>
      <w:r>
        <w:rPr>
          <w:rFonts w:asciiTheme="majorBidi" w:hAnsiTheme="majorBidi" w:cstheme="majorBidi"/>
          <w:color w:val="231F20"/>
          <w:sz w:val="24"/>
          <w:szCs w:val="24"/>
          <w:lang w:val="en-US" w:bidi="fa-IR"/>
        </w:rPr>
        <w:t>laryngoscopic</w:t>
      </w:r>
      <w:proofErr w:type="spellEnd"/>
      <w:r>
        <w:rPr>
          <w:rFonts w:asciiTheme="majorBidi" w:hAnsiTheme="majorBidi" w:cstheme="majorBidi"/>
          <w:color w:val="231F20"/>
          <w:sz w:val="24"/>
          <w:szCs w:val="24"/>
          <w:lang w:val="en-US" w:bidi="fa-IR"/>
        </w:rPr>
        <w:t xml:space="preserve"> case studies</w:t>
      </w:r>
      <w:bookmarkEnd w:id="5"/>
      <w:bookmarkEnd w:id="6"/>
      <w:r>
        <w:rPr>
          <w:rFonts w:asciiTheme="majorBidi" w:hAnsiTheme="majorBidi" w:cstheme="majorBidi"/>
          <w:color w:val="231F20"/>
          <w:sz w:val="24"/>
          <w:szCs w:val="24"/>
          <w:lang w:val="en-US" w:bidi="fa-IR"/>
        </w:rPr>
        <w:t xml:space="preserve">. </w:t>
      </w:r>
      <w:r>
        <w:rPr>
          <w:rFonts w:asciiTheme="majorBidi" w:hAnsiTheme="majorBidi" w:cstheme="majorBidi"/>
          <w:i/>
          <w:iCs/>
          <w:color w:val="231F20"/>
          <w:sz w:val="24"/>
          <w:szCs w:val="24"/>
          <w:lang w:val="en-US" w:bidi="fa-IR"/>
        </w:rPr>
        <w:t>Phonology</w:t>
      </w:r>
      <w:r>
        <w:rPr>
          <w:rFonts w:asciiTheme="majorBidi" w:hAnsiTheme="majorBidi" w:cstheme="majorBidi"/>
          <w:color w:val="231F20"/>
          <w:sz w:val="24"/>
          <w:szCs w:val="24"/>
          <w:lang w:val="en-US" w:bidi="fa-IR"/>
        </w:rPr>
        <w:t xml:space="preserve"> 23, 157-191.</w:t>
      </w:r>
    </w:p>
    <w:p w:rsidR="008B6BF5" w:rsidRDefault="008B6BF5" w:rsidP="008B6BF5">
      <w:pPr>
        <w:spacing w:after="240" w:line="360" w:lineRule="auto"/>
        <w:ind w:firstLine="284"/>
        <w:jc w:val="both"/>
        <w:rPr>
          <w:rFonts w:asciiTheme="majorBidi" w:hAnsiTheme="majorBidi" w:cstheme="majorBidi"/>
          <w:color w:val="231F20"/>
          <w:sz w:val="24"/>
          <w:szCs w:val="24"/>
          <w:lang w:val="en-US" w:bidi="fa-IR"/>
        </w:rPr>
      </w:pPr>
      <w:proofErr w:type="spellStart"/>
      <w:r>
        <w:rPr>
          <w:rFonts w:asciiTheme="majorBidi" w:hAnsiTheme="majorBidi" w:cstheme="majorBidi"/>
          <w:color w:val="231F20"/>
          <w:sz w:val="24"/>
          <w:szCs w:val="24"/>
          <w:lang w:val="en-US" w:bidi="fa-IR"/>
        </w:rPr>
        <w:t>Esling</w:t>
      </w:r>
      <w:proofErr w:type="spellEnd"/>
      <w:r>
        <w:rPr>
          <w:rFonts w:asciiTheme="majorBidi" w:hAnsiTheme="majorBidi" w:cstheme="majorBidi"/>
          <w:color w:val="231F20"/>
          <w:sz w:val="24"/>
          <w:szCs w:val="24"/>
          <w:lang w:val="en-US" w:bidi="fa-IR"/>
        </w:rPr>
        <w:t xml:space="preserve">, J. H., </w:t>
      </w:r>
      <w:proofErr w:type="spellStart"/>
      <w:r>
        <w:rPr>
          <w:rFonts w:asciiTheme="majorBidi" w:hAnsiTheme="majorBidi" w:cstheme="majorBidi"/>
          <w:color w:val="231F20"/>
          <w:sz w:val="24"/>
          <w:szCs w:val="24"/>
          <w:lang w:val="en-US" w:bidi="fa-IR"/>
        </w:rPr>
        <w:t>Moisik</w:t>
      </w:r>
      <w:proofErr w:type="spellEnd"/>
      <w:r>
        <w:rPr>
          <w:rFonts w:asciiTheme="majorBidi" w:hAnsiTheme="majorBidi" w:cstheme="majorBidi"/>
          <w:color w:val="231F20"/>
          <w:sz w:val="24"/>
          <w:szCs w:val="24"/>
          <w:lang w:val="en-US" w:bidi="fa-IR"/>
        </w:rPr>
        <w:t xml:space="preserve">, S. R., Benner, A., </w:t>
      </w:r>
      <w:proofErr w:type="spellStart"/>
      <w:r>
        <w:rPr>
          <w:rFonts w:asciiTheme="majorBidi" w:hAnsiTheme="majorBidi" w:cstheme="majorBidi"/>
          <w:color w:val="231F20"/>
          <w:sz w:val="24"/>
          <w:szCs w:val="24"/>
          <w:lang w:val="en-US" w:bidi="fa-IR"/>
        </w:rPr>
        <w:t>Crevier</w:t>
      </w:r>
      <w:proofErr w:type="spellEnd"/>
      <w:r>
        <w:rPr>
          <w:rFonts w:asciiTheme="majorBidi" w:hAnsiTheme="majorBidi" w:cstheme="majorBidi"/>
          <w:color w:val="231F20"/>
          <w:sz w:val="24"/>
          <w:szCs w:val="24"/>
          <w:lang w:val="en-US" w:bidi="fa-IR"/>
        </w:rPr>
        <w:t>-Buchman, L. (2019). Voice quality: the laryngeal articulator model. Cambridge University Press.</w:t>
      </w:r>
    </w:p>
    <w:p w:rsidR="008B6BF5" w:rsidRDefault="008B6BF5" w:rsidP="008B6BF5">
      <w:pPr>
        <w:spacing w:after="240" w:line="360" w:lineRule="auto"/>
        <w:ind w:firstLine="284"/>
        <w:jc w:val="both"/>
        <w:rPr>
          <w:rFonts w:asciiTheme="majorBidi" w:hAnsiTheme="majorBidi" w:cstheme="majorBidi"/>
          <w:sz w:val="24"/>
          <w:szCs w:val="24"/>
          <w:lang w:val="en-US" w:bidi="fa-IR"/>
        </w:rPr>
      </w:pPr>
      <w:proofErr w:type="spellStart"/>
      <w:r>
        <w:rPr>
          <w:rFonts w:asciiTheme="majorBidi" w:hAnsiTheme="majorBidi" w:cstheme="majorBidi"/>
          <w:sz w:val="24"/>
          <w:szCs w:val="24"/>
          <w:lang w:val="en-US" w:bidi="fa-IR"/>
        </w:rPr>
        <w:t>Fulop</w:t>
      </w:r>
      <w:proofErr w:type="spellEnd"/>
      <w:r>
        <w:rPr>
          <w:rFonts w:asciiTheme="majorBidi" w:hAnsiTheme="majorBidi" w:cstheme="majorBidi"/>
          <w:sz w:val="24"/>
          <w:szCs w:val="24"/>
          <w:lang w:val="en-US" w:bidi="fa-IR"/>
        </w:rPr>
        <w:t xml:space="preserve">, S. A., Kari, E. &amp; </w:t>
      </w:r>
      <w:proofErr w:type="spellStart"/>
      <w:r>
        <w:rPr>
          <w:rFonts w:asciiTheme="majorBidi" w:hAnsiTheme="majorBidi" w:cstheme="majorBidi"/>
          <w:sz w:val="24"/>
          <w:szCs w:val="24"/>
          <w:lang w:val="en-US" w:bidi="fa-IR"/>
        </w:rPr>
        <w:t>Ladefoged</w:t>
      </w:r>
      <w:proofErr w:type="spellEnd"/>
      <w:r>
        <w:rPr>
          <w:rFonts w:asciiTheme="majorBidi" w:hAnsiTheme="majorBidi" w:cstheme="majorBidi"/>
          <w:sz w:val="24"/>
          <w:szCs w:val="24"/>
          <w:lang w:val="en-US" w:bidi="fa-IR"/>
        </w:rPr>
        <w:t xml:space="preserve">, P. (1998). An acoustic study of the tongue root contrasts in </w:t>
      </w:r>
      <w:proofErr w:type="spellStart"/>
      <w:r>
        <w:rPr>
          <w:rFonts w:asciiTheme="majorBidi" w:hAnsiTheme="majorBidi" w:cstheme="majorBidi"/>
          <w:sz w:val="24"/>
          <w:szCs w:val="24"/>
          <w:lang w:val="en-US" w:bidi="fa-IR"/>
        </w:rPr>
        <w:t>Degema</w:t>
      </w:r>
      <w:proofErr w:type="spellEnd"/>
      <w:r>
        <w:rPr>
          <w:rFonts w:asciiTheme="majorBidi" w:hAnsiTheme="majorBidi" w:cstheme="majorBidi"/>
          <w:sz w:val="24"/>
          <w:szCs w:val="24"/>
          <w:lang w:val="en-US" w:bidi="fa-IR"/>
        </w:rPr>
        <w:t xml:space="preserve"> vowels. </w:t>
      </w:r>
      <w:proofErr w:type="spellStart"/>
      <w:r>
        <w:rPr>
          <w:rFonts w:asciiTheme="majorBidi" w:hAnsiTheme="majorBidi" w:cstheme="majorBidi"/>
          <w:i/>
          <w:iCs/>
          <w:sz w:val="24"/>
          <w:szCs w:val="24"/>
          <w:lang w:val="en-US" w:bidi="fa-IR"/>
        </w:rPr>
        <w:t>Phonetica</w:t>
      </w:r>
      <w:proofErr w:type="spellEnd"/>
      <w:r>
        <w:rPr>
          <w:rFonts w:asciiTheme="majorBidi" w:hAnsiTheme="majorBidi" w:cstheme="majorBidi"/>
          <w:sz w:val="24"/>
          <w:szCs w:val="24"/>
          <w:lang w:val="en-US" w:bidi="fa-IR"/>
        </w:rPr>
        <w:t xml:space="preserve">, 55, 80-98. </w:t>
      </w:r>
    </w:p>
    <w:p w:rsidR="008B6BF5" w:rsidRDefault="008B6BF5" w:rsidP="008B6BF5">
      <w:pPr>
        <w:spacing w:after="240" w:line="360" w:lineRule="auto"/>
        <w:ind w:firstLine="284"/>
        <w:jc w:val="both"/>
        <w:rPr>
          <w:rFonts w:asciiTheme="majorBidi" w:hAnsiTheme="majorBidi" w:cstheme="majorBidi"/>
          <w:sz w:val="24"/>
          <w:szCs w:val="24"/>
          <w:lang w:val="en-US" w:bidi="fa-IR"/>
        </w:rPr>
      </w:pPr>
      <w:proofErr w:type="spellStart"/>
      <w:r>
        <w:rPr>
          <w:rFonts w:asciiTheme="majorBidi" w:hAnsiTheme="majorBidi" w:cstheme="majorBidi"/>
          <w:sz w:val="24"/>
          <w:szCs w:val="24"/>
          <w:lang w:val="en-US" w:bidi="fa-IR"/>
        </w:rPr>
        <w:lastRenderedPageBreak/>
        <w:t>Guion</w:t>
      </w:r>
      <w:proofErr w:type="spellEnd"/>
      <w:r>
        <w:rPr>
          <w:rFonts w:asciiTheme="majorBidi" w:hAnsiTheme="majorBidi" w:cstheme="majorBidi"/>
          <w:sz w:val="24"/>
          <w:szCs w:val="24"/>
          <w:lang w:val="en-US" w:bidi="fa-IR"/>
        </w:rPr>
        <w:t xml:space="preserve">, S. G., Post, M. W., Payne, D. L. (2004). Phonetic correlates of tongue root vowel contrasts in </w:t>
      </w:r>
      <w:proofErr w:type="spellStart"/>
      <w:r>
        <w:rPr>
          <w:rFonts w:asciiTheme="majorBidi" w:hAnsiTheme="majorBidi" w:cstheme="majorBidi"/>
          <w:sz w:val="24"/>
          <w:szCs w:val="24"/>
          <w:lang w:val="en-US" w:bidi="fa-IR"/>
        </w:rPr>
        <w:t>Maa</w:t>
      </w:r>
      <w:proofErr w:type="spellEnd"/>
      <w:r>
        <w:rPr>
          <w:rFonts w:asciiTheme="majorBidi" w:hAnsiTheme="majorBidi" w:cstheme="majorBidi"/>
          <w:sz w:val="24"/>
          <w:szCs w:val="24"/>
          <w:lang w:val="en-US" w:bidi="fa-IR"/>
        </w:rPr>
        <w:t>. Journal of Phonetics, 32, 517-542.</w:t>
      </w:r>
    </w:p>
    <w:p w:rsidR="00B06512" w:rsidRDefault="00B06512" w:rsidP="00B06512">
      <w:pPr>
        <w:spacing w:after="240" w:line="360" w:lineRule="auto"/>
        <w:ind w:firstLine="284"/>
        <w:jc w:val="both"/>
        <w:rPr>
          <w:rFonts w:asciiTheme="majorBidi" w:hAnsiTheme="majorBidi" w:cstheme="majorBidi"/>
          <w:sz w:val="24"/>
          <w:szCs w:val="24"/>
          <w:lang w:val="en-US" w:bidi="fa-IR"/>
        </w:rPr>
      </w:pPr>
      <w:proofErr w:type="spellStart"/>
      <w:r w:rsidRPr="00B06512">
        <w:rPr>
          <w:rFonts w:asciiTheme="majorBidi" w:hAnsiTheme="majorBidi" w:cstheme="majorBidi"/>
          <w:sz w:val="24"/>
          <w:szCs w:val="24"/>
          <w:lang w:val="en-US" w:bidi="fa-IR"/>
        </w:rPr>
        <w:t>Ladefoged</w:t>
      </w:r>
      <w:proofErr w:type="spellEnd"/>
      <w:r w:rsidRPr="00B06512">
        <w:rPr>
          <w:rFonts w:asciiTheme="majorBidi" w:hAnsiTheme="majorBidi" w:cstheme="majorBidi"/>
          <w:sz w:val="24"/>
          <w:szCs w:val="24"/>
          <w:lang w:val="en-US" w:bidi="fa-IR"/>
        </w:rPr>
        <w:t xml:space="preserve">, P., &amp; </w:t>
      </w:r>
      <w:proofErr w:type="spellStart"/>
      <w:r w:rsidRPr="00B06512">
        <w:rPr>
          <w:rFonts w:asciiTheme="majorBidi" w:hAnsiTheme="majorBidi" w:cstheme="majorBidi"/>
          <w:sz w:val="24"/>
          <w:szCs w:val="24"/>
          <w:lang w:val="en-US" w:bidi="fa-IR"/>
        </w:rPr>
        <w:t>Antoñanzas-Barroso</w:t>
      </w:r>
      <w:proofErr w:type="spellEnd"/>
      <w:r w:rsidRPr="00B06512">
        <w:rPr>
          <w:rFonts w:asciiTheme="majorBidi" w:hAnsiTheme="majorBidi" w:cstheme="majorBidi"/>
          <w:sz w:val="24"/>
          <w:szCs w:val="24"/>
          <w:lang w:val="en-US" w:bidi="fa-IR"/>
        </w:rPr>
        <w:t>, N. (1985). Computer measured of breathy voice</w:t>
      </w:r>
      <w:r>
        <w:rPr>
          <w:rFonts w:asciiTheme="majorBidi" w:hAnsiTheme="majorBidi" w:cstheme="majorBidi"/>
          <w:sz w:val="24"/>
          <w:szCs w:val="24"/>
          <w:lang w:val="en-US" w:bidi="fa-IR"/>
        </w:rPr>
        <w:t xml:space="preserve"> </w:t>
      </w:r>
      <w:r w:rsidRPr="00B06512">
        <w:rPr>
          <w:rFonts w:asciiTheme="majorBidi" w:hAnsiTheme="majorBidi" w:cstheme="majorBidi"/>
          <w:sz w:val="24"/>
          <w:szCs w:val="24"/>
          <w:lang w:val="en-US" w:bidi="fa-IR"/>
        </w:rPr>
        <w:t>quality. UCLA Working Papers 61.</w:t>
      </w:r>
    </w:p>
    <w:p w:rsidR="008B6BF5" w:rsidRDefault="008B6BF5" w:rsidP="008B6BF5">
      <w:pPr>
        <w:spacing w:after="240" w:line="360" w:lineRule="auto"/>
        <w:ind w:firstLine="284"/>
        <w:jc w:val="both"/>
        <w:rPr>
          <w:rFonts w:asciiTheme="majorBidi" w:hAnsiTheme="majorBidi" w:cstheme="majorBidi"/>
          <w:sz w:val="24"/>
          <w:szCs w:val="24"/>
          <w:lang w:val="en-US" w:bidi="fa-IR"/>
        </w:rPr>
      </w:pPr>
      <w:proofErr w:type="spellStart"/>
      <w:r>
        <w:rPr>
          <w:rFonts w:asciiTheme="majorBidi" w:hAnsiTheme="majorBidi" w:cstheme="majorBidi"/>
          <w:sz w:val="24"/>
          <w:szCs w:val="24"/>
          <w:lang w:val="en-US" w:bidi="fa-IR"/>
        </w:rPr>
        <w:t>Ladefoged</w:t>
      </w:r>
      <w:proofErr w:type="spellEnd"/>
      <w:r>
        <w:rPr>
          <w:rFonts w:asciiTheme="majorBidi" w:hAnsiTheme="majorBidi" w:cstheme="majorBidi"/>
          <w:sz w:val="24"/>
          <w:szCs w:val="24"/>
          <w:lang w:val="en-US" w:bidi="fa-IR"/>
        </w:rPr>
        <w:t xml:space="preserve">, P., </w:t>
      </w:r>
      <w:proofErr w:type="spellStart"/>
      <w:r>
        <w:rPr>
          <w:rFonts w:asciiTheme="majorBidi" w:hAnsiTheme="majorBidi" w:cstheme="majorBidi"/>
          <w:sz w:val="24"/>
          <w:szCs w:val="24"/>
          <w:lang w:val="en-US" w:bidi="fa-IR"/>
        </w:rPr>
        <w:t>Disner</w:t>
      </w:r>
      <w:proofErr w:type="spellEnd"/>
      <w:r>
        <w:rPr>
          <w:rFonts w:asciiTheme="majorBidi" w:hAnsiTheme="majorBidi" w:cstheme="majorBidi"/>
          <w:sz w:val="24"/>
          <w:szCs w:val="24"/>
          <w:lang w:val="en-US" w:bidi="fa-IR"/>
        </w:rPr>
        <w:t xml:space="preserve">, S. F. (2012). Vowels and consonants. </w:t>
      </w:r>
      <w:proofErr w:type="gramStart"/>
      <w:r>
        <w:rPr>
          <w:rFonts w:asciiTheme="majorBidi" w:hAnsiTheme="majorBidi" w:cstheme="majorBidi"/>
          <w:sz w:val="24"/>
          <w:szCs w:val="24"/>
          <w:lang w:val="en-US" w:bidi="fa-IR"/>
        </w:rPr>
        <w:t>3</w:t>
      </w:r>
      <w:r>
        <w:rPr>
          <w:rFonts w:asciiTheme="majorBidi" w:hAnsiTheme="majorBidi" w:cstheme="majorBidi"/>
          <w:sz w:val="24"/>
          <w:szCs w:val="24"/>
          <w:vertAlign w:val="superscript"/>
          <w:lang w:val="en-US" w:bidi="fa-IR"/>
        </w:rPr>
        <w:t>rd</w:t>
      </w:r>
      <w:proofErr w:type="gramEnd"/>
      <w:r>
        <w:rPr>
          <w:rFonts w:asciiTheme="majorBidi" w:hAnsiTheme="majorBidi" w:cstheme="majorBidi"/>
          <w:sz w:val="24"/>
          <w:szCs w:val="24"/>
          <w:lang w:val="en-US" w:bidi="fa-IR"/>
        </w:rPr>
        <w:t xml:space="preserve"> ed. </w:t>
      </w:r>
      <w:proofErr w:type="spellStart"/>
      <w:r>
        <w:rPr>
          <w:rFonts w:asciiTheme="majorBidi" w:hAnsiTheme="majorBidi" w:cstheme="majorBidi"/>
          <w:sz w:val="24"/>
          <w:szCs w:val="24"/>
          <w:lang w:val="en-US" w:bidi="fa-IR"/>
        </w:rPr>
        <w:t>Chichester</w:t>
      </w:r>
      <w:proofErr w:type="spellEnd"/>
      <w:r>
        <w:rPr>
          <w:rFonts w:asciiTheme="majorBidi" w:hAnsiTheme="majorBidi" w:cstheme="majorBidi"/>
          <w:sz w:val="24"/>
          <w:szCs w:val="24"/>
          <w:lang w:val="en-US" w:bidi="fa-IR"/>
        </w:rPr>
        <w:t>: Wiley-Blackwell.</w:t>
      </w:r>
    </w:p>
    <w:p w:rsidR="00B06512" w:rsidRDefault="00B06512" w:rsidP="00B06512">
      <w:pPr>
        <w:spacing w:after="0" w:line="240" w:lineRule="auto"/>
        <w:ind w:firstLine="284"/>
        <w:jc w:val="both"/>
        <w:rPr>
          <w:rFonts w:asciiTheme="majorBidi" w:hAnsiTheme="majorBidi" w:cstheme="majorBidi"/>
          <w:sz w:val="24"/>
          <w:szCs w:val="24"/>
          <w:lang w:val="en-US" w:bidi="fa-IR"/>
        </w:rPr>
      </w:pPr>
      <w:proofErr w:type="spellStart"/>
      <w:r>
        <w:rPr>
          <w:rFonts w:asciiTheme="majorBidi" w:hAnsiTheme="majorBidi" w:cstheme="majorBidi"/>
          <w:sz w:val="24"/>
          <w:szCs w:val="24"/>
          <w:lang w:val="en-US" w:bidi="fa-IR"/>
        </w:rPr>
        <w:t>Lindau</w:t>
      </w:r>
      <w:proofErr w:type="spellEnd"/>
      <w:r>
        <w:rPr>
          <w:rFonts w:asciiTheme="majorBidi" w:hAnsiTheme="majorBidi" w:cstheme="majorBidi"/>
          <w:sz w:val="24"/>
          <w:szCs w:val="24"/>
          <w:lang w:val="en-US" w:bidi="fa-IR"/>
        </w:rPr>
        <w:t>, M. E. (1979). The feature expanded. Journal of Phonetics, 7, 163–176.</w:t>
      </w:r>
    </w:p>
    <w:p w:rsidR="00B06512" w:rsidRDefault="00B06512" w:rsidP="00B06512">
      <w:pPr>
        <w:spacing w:after="0" w:line="240" w:lineRule="auto"/>
        <w:ind w:firstLine="284"/>
        <w:jc w:val="both"/>
        <w:rPr>
          <w:rFonts w:asciiTheme="majorBidi" w:hAnsiTheme="majorBidi" w:cstheme="majorBidi"/>
          <w:sz w:val="24"/>
          <w:szCs w:val="24"/>
          <w:lang w:val="en-US" w:bidi="fa-IR"/>
        </w:rPr>
      </w:pPr>
    </w:p>
    <w:p w:rsidR="008B6BF5" w:rsidRDefault="008B6BF5" w:rsidP="008B6BF5">
      <w:pPr>
        <w:spacing w:after="240" w:line="360" w:lineRule="auto"/>
        <w:ind w:firstLine="284"/>
        <w:jc w:val="both"/>
        <w:rPr>
          <w:rFonts w:asciiTheme="majorBidi" w:hAnsiTheme="majorBidi" w:cstheme="majorBidi"/>
          <w:sz w:val="24"/>
          <w:szCs w:val="24"/>
          <w:lang w:val="en-US" w:bidi="fa-IR"/>
        </w:rPr>
      </w:pPr>
      <w:proofErr w:type="spellStart"/>
      <w:r>
        <w:rPr>
          <w:rFonts w:asciiTheme="majorBidi" w:hAnsiTheme="majorBidi" w:cstheme="majorBidi"/>
          <w:sz w:val="24"/>
          <w:szCs w:val="24"/>
          <w:lang w:val="en-US" w:bidi="fa-IR"/>
        </w:rPr>
        <w:t>Olejarczuk</w:t>
      </w:r>
      <w:proofErr w:type="spellEnd"/>
      <w:r>
        <w:rPr>
          <w:rFonts w:asciiTheme="majorBidi" w:hAnsiTheme="majorBidi" w:cstheme="majorBidi"/>
          <w:sz w:val="24"/>
          <w:szCs w:val="24"/>
          <w:lang w:val="en-US" w:bidi="fa-IR"/>
        </w:rPr>
        <w:t xml:space="preserve">, P., Otero, M. A., </w:t>
      </w:r>
      <w:proofErr w:type="spellStart"/>
      <w:r>
        <w:rPr>
          <w:rFonts w:asciiTheme="majorBidi" w:hAnsiTheme="majorBidi" w:cstheme="majorBidi"/>
          <w:sz w:val="24"/>
          <w:szCs w:val="24"/>
          <w:lang w:val="en-US" w:bidi="fa-IR"/>
        </w:rPr>
        <w:t>Baese-Berk</w:t>
      </w:r>
      <w:proofErr w:type="spellEnd"/>
      <w:r>
        <w:rPr>
          <w:rFonts w:asciiTheme="majorBidi" w:hAnsiTheme="majorBidi" w:cstheme="majorBidi"/>
          <w:sz w:val="24"/>
          <w:szCs w:val="24"/>
          <w:lang w:val="en-US" w:bidi="fa-IR"/>
        </w:rPr>
        <w:t xml:space="preserve">, M. M. (2019). Acoustic correlates of anticipatory and progressive [ATR] harmony processes in Ethiopian </w:t>
      </w:r>
      <w:proofErr w:type="spellStart"/>
      <w:r>
        <w:rPr>
          <w:rFonts w:asciiTheme="majorBidi" w:hAnsiTheme="majorBidi" w:cstheme="majorBidi"/>
          <w:sz w:val="24"/>
          <w:szCs w:val="24"/>
          <w:lang w:val="en-US" w:bidi="fa-IR"/>
        </w:rPr>
        <w:t>Komo</w:t>
      </w:r>
      <w:proofErr w:type="spellEnd"/>
      <w:r>
        <w:rPr>
          <w:rFonts w:asciiTheme="majorBidi" w:hAnsiTheme="majorBidi" w:cstheme="majorBidi"/>
          <w:sz w:val="24"/>
          <w:szCs w:val="24"/>
          <w:lang w:val="en-US" w:bidi="fa-IR"/>
        </w:rPr>
        <w:t xml:space="preserve">. </w:t>
      </w:r>
      <w:r>
        <w:rPr>
          <w:rFonts w:asciiTheme="majorBidi" w:hAnsiTheme="majorBidi" w:cstheme="majorBidi"/>
          <w:i/>
          <w:iCs/>
          <w:sz w:val="24"/>
          <w:szCs w:val="24"/>
          <w:lang w:val="en-US" w:bidi="fa-IR"/>
        </w:rPr>
        <w:t xml:space="preserve">Journal of Phonetics, </w:t>
      </w:r>
      <w:r>
        <w:rPr>
          <w:rFonts w:asciiTheme="majorBidi" w:hAnsiTheme="majorBidi" w:cstheme="majorBidi"/>
          <w:sz w:val="24"/>
          <w:szCs w:val="24"/>
          <w:lang w:val="en-US" w:bidi="fa-IR"/>
        </w:rPr>
        <w:t>vol. 74, 18-41.</w:t>
      </w:r>
    </w:p>
    <w:p w:rsidR="008B6BF5" w:rsidRDefault="008B6BF5" w:rsidP="008B6BF5">
      <w:pPr>
        <w:spacing w:after="240" w:line="360" w:lineRule="auto"/>
        <w:ind w:firstLine="284"/>
        <w:jc w:val="both"/>
        <w:rPr>
          <w:rFonts w:asciiTheme="majorBidi" w:hAnsiTheme="majorBidi" w:cs="Times New Roman"/>
          <w:sz w:val="24"/>
          <w:szCs w:val="24"/>
          <w:lang w:val="en-US" w:bidi="fa-IR"/>
        </w:rPr>
      </w:pPr>
      <w:proofErr w:type="spellStart"/>
      <w:r>
        <w:rPr>
          <w:rFonts w:asciiTheme="majorBidi" w:hAnsiTheme="majorBidi" w:cs="Times New Roman"/>
          <w:sz w:val="24"/>
          <w:szCs w:val="24"/>
          <w:lang w:val="en-US" w:bidi="fa-IR"/>
        </w:rPr>
        <w:t>Nearey</w:t>
      </w:r>
      <w:proofErr w:type="spellEnd"/>
      <w:r>
        <w:rPr>
          <w:rFonts w:asciiTheme="majorBidi" w:hAnsiTheme="majorBidi" w:cs="Times New Roman"/>
          <w:sz w:val="24"/>
          <w:szCs w:val="24"/>
          <w:lang w:val="en-US" w:bidi="fa-IR"/>
        </w:rPr>
        <w:t>, T. (1978). Phonetic Feature Systems for Vowels. Indiana University Linguistics Club, Bloomington.</w:t>
      </w:r>
    </w:p>
    <w:p w:rsidR="00FB2551" w:rsidRDefault="00FB2551" w:rsidP="00FB2551">
      <w:pPr>
        <w:spacing w:after="240" w:line="360" w:lineRule="auto"/>
        <w:ind w:firstLine="284"/>
        <w:jc w:val="both"/>
        <w:rPr>
          <w:rFonts w:asciiTheme="majorBidi" w:hAnsiTheme="majorBidi" w:cs="Times New Roman"/>
          <w:sz w:val="24"/>
          <w:szCs w:val="24"/>
          <w:lang w:val="en-US" w:bidi="fa-IR"/>
        </w:rPr>
      </w:pPr>
      <w:r w:rsidRPr="00FB2551">
        <w:rPr>
          <w:rFonts w:asciiTheme="majorBidi" w:hAnsiTheme="majorBidi" w:cs="Times New Roman"/>
          <w:sz w:val="24"/>
          <w:szCs w:val="24"/>
          <w:lang w:val="en-US" w:bidi="fa-IR"/>
        </w:rPr>
        <w:t>Rose, S. (2018). ATR vowel harmony: new patterns and diagnostics. In Proceedings of</w:t>
      </w:r>
      <w:r>
        <w:rPr>
          <w:rFonts w:asciiTheme="majorBidi" w:hAnsiTheme="majorBidi" w:cs="Times New Roman"/>
          <w:sz w:val="24"/>
          <w:szCs w:val="24"/>
          <w:lang w:val="en-US" w:bidi="fa-IR"/>
        </w:rPr>
        <w:t xml:space="preserve"> </w:t>
      </w:r>
      <w:r w:rsidRPr="00FB2551">
        <w:rPr>
          <w:rFonts w:asciiTheme="majorBidi" w:hAnsiTheme="majorBidi" w:cs="Times New Roman"/>
          <w:sz w:val="24"/>
          <w:szCs w:val="24"/>
          <w:lang w:val="en-US" w:bidi="fa-IR"/>
        </w:rPr>
        <w:t>the Annual Meetings on Phonology (Vol. 5. pp 1–12).</w:t>
      </w:r>
    </w:p>
    <w:p w:rsidR="00B06512" w:rsidRDefault="00B06512" w:rsidP="00B06512">
      <w:pPr>
        <w:spacing w:after="240" w:line="360" w:lineRule="auto"/>
        <w:ind w:firstLine="284"/>
        <w:jc w:val="both"/>
        <w:rPr>
          <w:rFonts w:asciiTheme="majorBidi" w:hAnsiTheme="majorBidi" w:cstheme="majorBidi"/>
          <w:sz w:val="24"/>
          <w:szCs w:val="24"/>
          <w:lang w:val="en-US" w:bidi="fa-IR"/>
        </w:rPr>
      </w:pPr>
      <w:proofErr w:type="spellStart"/>
      <w:r w:rsidRPr="00B06512">
        <w:rPr>
          <w:rFonts w:asciiTheme="majorBidi" w:hAnsiTheme="majorBidi" w:cstheme="majorBidi"/>
          <w:sz w:val="24"/>
          <w:szCs w:val="24"/>
          <w:lang w:val="en-US" w:bidi="fa-IR"/>
        </w:rPr>
        <w:t>Starwalt</w:t>
      </w:r>
      <w:proofErr w:type="spellEnd"/>
      <w:r w:rsidRPr="00B06512">
        <w:rPr>
          <w:rFonts w:asciiTheme="majorBidi" w:hAnsiTheme="majorBidi" w:cstheme="majorBidi"/>
          <w:sz w:val="24"/>
          <w:szCs w:val="24"/>
          <w:lang w:val="en-US" w:bidi="fa-IR"/>
        </w:rPr>
        <w:t xml:space="preserve">, C. G. A. (2008). The acoustic correlates of ATR harmony in seven- and </w:t>
      </w:r>
      <w:proofErr w:type="spellStart"/>
      <w:r w:rsidRPr="00B06512">
        <w:rPr>
          <w:rFonts w:asciiTheme="majorBidi" w:hAnsiTheme="majorBidi" w:cstheme="majorBidi"/>
          <w:sz w:val="24"/>
          <w:szCs w:val="24"/>
          <w:lang w:val="en-US" w:bidi="fa-IR"/>
        </w:rPr>
        <w:t>ninevowel</w:t>
      </w:r>
      <w:proofErr w:type="spellEnd"/>
      <w:r>
        <w:rPr>
          <w:rFonts w:asciiTheme="majorBidi" w:hAnsiTheme="majorBidi" w:cstheme="majorBidi"/>
          <w:sz w:val="24"/>
          <w:szCs w:val="24"/>
          <w:lang w:val="en-US" w:bidi="fa-IR"/>
        </w:rPr>
        <w:t xml:space="preserve"> </w:t>
      </w:r>
      <w:r w:rsidRPr="00B06512">
        <w:rPr>
          <w:rFonts w:asciiTheme="majorBidi" w:hAnsiTheme="majorBidi" w:cstheme="majorBidi"/>
          <w:sz w:val="24"/>
          <w:szCs w:val="24"/>
          <w:lang w:val="en-US" w:bidi="fa-IR"/>
        </w:rPr>
        <w:t>African languages: A phonetic inquiry into phonological structure Ph.D. thesis.</w:t>
      </w:r>
      <w:r>
        <w:rPr>
          <w:rFonts w:asciiTheme="majorBidi" w:hAnsiTheme="majorBidi" w:cstheme="majorBidi"/>
          <w:sz w:val="24"/>
          <w:szCs w:val="24"/>
          <w:lang w:val="en-US" w:bidi="fa-IR"/>
        </w:rPr>
        <w:t xml:space="preserve"> </w:t>
      </w:r>
      <w:r w:rsidRPr="00B06512">
        <w:rPr>
          <w:rFonts w:asciiTheme="majorBidi" w:hAnsiTheme="majorBidi" w:cstheme="majorBidi"/>
          <w:sz w:val="24"/>
          <w:szCs w:val="24"/>
          <w:lang w:val="en-US" w:bidi="fa-IR"/>
        </w:rPr>
        <w:t>UT Arlington.</w:t>
      </w:r>
    </w:p>
    <w:p w:rsidR="00EB4C79" w:rsidRPr="00EB4C79" w:rsidRDefault="00EB4C79">
      <w:pPr>
        <w:rPr>
          <w:lang w:val="en-US"/>
        </w:rPr>
      </w:pPr>
    </w:p>
    <w:sectPr w:rsidR="00EB4C79" w:rsidRPr="00EB4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310"/>
    <w:multiLevelType w:val="hybridMultilevel"/>
    <w:tmpl w:val="8C947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A2"/>
    <w:rsid w:val="00031AA7"/>
    <w:rsid w:val="000D74B7"/>
    <w:rsid w:val="001D318E"/>
    <w:rsid w:val="001D70D4"/>
    <w:rsid w:val="0023440F"/>
    <w:rsid w:val="003A24CB"/>
    <w:rsid w:val="0049328A"/>
    <w:rsid w:val="005E3650"/>
    <w:rsid w:val="00687FE7"/>
    <w:rsid w:val="006C18B8"/>
    <w:rsid w:val="006D6ED2"/>
    <w:rsid w:val="007647F6"/>
    <w:rsid w:val="008B6BF5"/>
    <w:rsid w:val="008E76A2"/>
    <w:rsid w:val="00944262"/>
    <w:rsid w:val="00AB30A9"/>
    <w:rsid w:val="00B06512"/>
    <w:rsid w:val="00C46531"/>
    <w:rsid w:val="00C47929"/>
    <w:rsid w:val="00D3323F"/>
    <w:rsid w:val="00DB2C6B"/>
    <w:rsid w:val="00E62F00"/>
    <w:rsid w:val="00EB4C79"/>
    <w:rsid w:val="00F70C54"/>
    <w:rsid w:val="00FB255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841ED-33E6-4668-8770-1727C524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6A2"/>
    <w:pPr>
      <w:ind w:left="720"/>
      <w:contextualSpacing/>
    </w:pPr>
  </w:style>
  <w:style w:type="character" w:customStyle="1" w:styleId="a4">
    <w:name w:val="Обычный текст Знак"/>
    <w:basedOn w:val="a0"/>
    <w:link w:val="a5"/>
    <w:locked/>
    <w:rsid w:val="008B6BF5"/>
    <w:rPr>
      <w:rFonts w:ascii="Times New Roman" w:hAnsi="Times New Roman" w:cs="Times New Roman"/>
      <w:sz w:val="24"/>
      <w:szCs w:val="24"/>
      <w:lang w:val="en-US"/>
    </w:rPr>
  </w:style>
  <w:style w:type="paragraph" w:customStyle="1" w:styleId="a5">
    <w:name w:val="Обычный текст"/>
    <w:basedOn w:val="a"/>
    <w:link w:val="a4"/>
    <w:qFormat/>
    <w:rsid w:val="008B6BF5"/>
    <w:pPr>
      <w:spacing w:after="0" w:line="360" w:lineRule="auto"/>
      <w:ind w:firstLine="567"/>
    </w:pPr>
    <w:rPr>
      <w:rFonts w:ascii="Times New Roman" w:hAnsi="Times New Roman" w:cs="Times New Roman"/>
      <w:sz w:val="24"/>
      <w:szCs w:val="24"/>
      <w:lang w:val="en-US"/>
    </w:rPr>
  </w:style>
  <w:style w:type="character" w:styleId="a6">
    <w:name w:val="Hyperlink"/>
    <w:basedOn w:val="a0"/>
    <w:uiPriority w:val="99"/>
    <w:unhideWhenUsed/>
    <w:rsid w:val="008B6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76176">
      <w:bodyDiv w:val="1"/>
      <w:marLeft w:val="0"/>
      <w:marRight w:val="0"/>
      <w:marTop w:val="0"/>
      <w:marBottom w:val="0"/>
      <w:divBdr>
        <w:top w:val="none" w:sz="0" w:space="0" w:color="auto"/>
        <w:left w:val="none" w:sz="0" w:space="0" w:color="auto"/>
        <w:bottom w:val="none" w:sz="0" w:space="0" w:color="auto"/>
        <w:right w:val="none" w:sz="0" w:space="0" w:color="auto"/>
      </w:divBdr>
    </w:div>
    <w:div w:id="16047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at.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2021-04-19T22:06:00Z</dcterms:created>
  <dcterms:modified xsi:type="dcterms:W3CDTF">2021-04-19T22:06:00Z</dcterms:modified>
</cp:coreProperties>
</file>